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D" w:rsidRDefault="00F638DD" w:rsidP="00F638DD"/>
    <w:p w:rsidR="00F638DD" w:rsidRDefault="00F638DD" w:rsidP="00F638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153670</wp:posOffset>
            </wp:positionV>
            <wp:extent cx="1988820" cy="2171065"/>
            <wp:effectExtent l="0" t="0" r="0" b="635"/>
            <wp:wrapSquare wrapText="right"/>
            <wp:docPr id="1" name="Obrázek 1" descr="MPj04037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370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8DD" w:rsidRDefault="00F638DD" w:rsidP="00F638DD">
      <w:pPr>
        <w:ind w:firstLine="708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OBLASTNÍ   SVAZ</w:t>
      </w:r>
    </w:p>
    <w:p w:rsidR="00F638DD" w:rsidRDefault="00F638DD" w:rsidP="00F638DD">
      <w:pPr>
        <w:ind w:firstLine="708"/>
        <w:rPr>
          <w:b/>
          <w:i/>
          <w:sz w:val="40"/>
          <w:szCs w:val="40"/>
        </w:rPr>
      </w:pPr>
    </w:p>
    <w:p w:rsidR="00F638DD" w:rsidRDefault="00F638DD" w:rsidP="00F638DD">
      <w:pPr>
        <w:ind w:firstLine="708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STOLNÍHO TENISU</w:t>
      </w:r>
    </w:p>
    <w:p w:rsidR="00F638DD" w:rsidRDefault="00F638DD" w:rsidP="00F638DD">
      <w:pPr>
        <w:ind w:firstLine="708"/>
        <w:outlineLvl w:val="0"/>
        <w:rPr>
          <w:b/>
          <w:i/>
          <w:sz w:val="40"/>
          <w:szCs w:val="40"/>
        </w:rPr>
      </w:pPr>
    </w:p>
    <w:p w:rsidR="00F638DD" w:rsidRDefault="00F638DD" w:rsidP="00F638DD">
      <w:pPr>
        <w:ind w:firstLine="708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ČESKÁ   LÍPA</w:t>
      </w:r>
    </w:p>
    <w:p w:rsidR="00F638DD" w:rsidRDefault="00F638DD" w:rsidP="00F638DD">
      <w:pPr>
        <w:ind w:firstLine="708"/>
        <w:outlineLvl w:val="0"/>
        <w:rPr>
          <w:b/>
          <w:i/>
          <w:sz w:val="40"/>
          <w:szCs w:val="40"/>
        </w:rPr>
      </w:pPr>
    </w:p>
    <w:p w:rsidR="00F638DD" w:rsidRDefault="00F638DD" w:rsidP="00F638DD">
      <w:pPr>
        <w:outlineLvl w:val="0"/>
        <w:rPr>
          <w:b/>
          <w:i/>
          <w:sz w:val="28"/>
          <w:szCs w:val="28"/>
          <w:u w:val="single"/>
        </w:rPr>
      </w:pPr>
    </w:p>
    <w:p w:rsidR="00F638DD" w:rsidRDefault="00F638DD" w:rsidP="00F638DD">
      <w:pPr>
        <w:outlineLvl w:val="0"/>
        <w:rPr>
          <w:b/>
          <w:i/>
          <w:sz w:val="28"/>
          <w:szCs w:val="28"/>
          <w:u w:val="single"/>
        </w:rPr>
      </w:pPr>
    </w:p>
    <w:p w:rsidR="00F638DD" w:rsidRDefault="00F638DD" w:rsidP="00F638DD">
      <w:pPr>
        <w:outlineLvl w:val="0"/>
        <w:rPr>
          <w:b/>
          <w:i/>
          <w:sz w:val="28"/>
          <w:szCs w:val="28"/>
          <w:u w:val="single"/>
        </w:rPr>
      </w:pPr>
    </w:p>
    <w:p w:rsidR="00F638DD" w:rsidRPr="00041C27" w:rsidRDefault="00F638DD" w:rsidP="00F638DD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Pořádá oblastní přebor</w:t>
      </w:r>
      <w:r w:rsidRPr="002F5D01">
        <w:rPr>
          <w:b/>
          <w:i/>
          <w:sz w:val="28"/>
          <w:szCs w:val="28"/>
          <w:u w:val="single"/>
        </w:rPr>
        <w:t xml:space="preserve"> jednotlivců mužů ,žen a čtyřher pro rok</w:t>
      </w:r>
      <w:r>
        <w:rPr>
          <w:b/>
          <w:i/>
          <w:sz w:val="28"/>
          <w:szCs w:val="28"/>
          <w:u w:val="single"/>
        </w:rPr>
        <w:t xml:space="preserve"> 2013 / 14</w:t>
      </w:r>
      <w:r w:rsidRPr="002F5D01">
        <w:rPr>
          <w:b/>
          <w:i/>
          <w:sz w:val="28"/>
          <w:szCs w:val="28"/>
          <w:u w:val="single"/>
        </w:rPr>
        <w:t xml:space="preserve"> </w:t>
      </w:r>
    </w:p>
    <w:p w:rsidR="00F638DD" w:rsidRDefault="00F638DD" w:rsidP="00F638DD">
      <w:pPr>
        <w:rPr>
          <w:sz w:val="28"/>
          <w:szCs w:val="28"/>
        </w:rPr>
      </w:pP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Organizační zajištění : Lokomotiva  Česká Lípa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Datum akce : 15.9.2013 - neděle</w:t>
      </w:r>
    </w:p>
    <w:p w:rsidR="00F638DD" w:rsidRDefault="00F638DD" w:rsidP="00F638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Místo akce :  herna stolního tenisu </w:t>
      </w:r>
      <w:proofErr w:type="spellStart"/>
      <w:r>
        <w:rPr>
          <w:sz w:val="28"/>
          <w:szCs w:val="28"/>
        </w:rPr>
        <w:t>Loko</w:t>
      </w:r>
      <w:proofErr w:type="spellEnd"/>
      <w:r>
        <w:rPr>
          <w:sz w:val="28"/>
          <w:szCs w:val="28"/>
        </w:rPr>
        <w:t xml:space="preserve">  Česká Lípa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Přihlášky : v místě konání turnaje</w:t>
      </w:r>
    </w:p>
    <w:p w:rsidR="00F638DD" w:rsidRDefault="00F638DD" w:rsidP="00F638DD">
      <w:pPr>
        <w:outlineLvl w:val="0"/>
        <w:rPr>
          <w:sz w:val="28"/>
          <w:szCs w:val="28"/>
        </w:rPr>
      </w:pPr>
      <w:r>
        <w:rPr>
          <w:sz w:val="28"/>
          <w:szCs w:val="28"/>
        </w:rPr>
        <w:t>Prezentace : V místě konání od 7,45 – 8,30 hodin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Zahájení : v 9,00 hodin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Míčky : </w:t>
      </w:r>
      <w:proofErr w:type="spellStart"/>
      <w:r w:rsidR="000639D6">
        <w:rPr>
          <w:sz w:val="28"/>
          <w:szCs w:val="28"/>
        </w:rPr>
        <w:t>Donic</w:t>
      </w:r>
      <w:proofErr w:type="spellEnd"/>
      <w:r w:rsidR="000639D6">
        <w:rPr>
          <w:sz w:val="28"/>
          <w:szCs w:val="28"/>
        </w:rPr>
        <w:t xml:space="preserve"> ***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Systém soutěže 1/ hraje a hodnotí se samostatně kategorie mužů, žen a 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čtyřher .Hraje se skupinovým a vylučovacím způsobem.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2/ hráči budou nasazeni do skupin na základě okresního 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žebříčku.</w:t>
      </w:r>
    </w:p>
    <w:p w:rsidR="00F638DD" w:rsidRDefault="00F638DD" w:rsidP="00F638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3/ pavouk bude 16 mužů a 8 žen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4/ přebor se řídí soutěžním řádem, pravidly stolního tenisu a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tímto rozpisem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Hodnocení : Vítězové získávají titul přeborník, přebornice okresu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Postup z okresu : bude určeno na základě rozpisu  KSSTLK</w:t>
      </w:r>
    </w:p>
    <w:p w:rsidR="00F638DD" w:rsidRDefault="00F638DD" w:rsidP="00F638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Občerstvení : bude zajištěno 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Různé : každý účastník se zúčastní akce na vlastní nebezpečí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Přebor byl schválen OSST dne : 20.8.2013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Startovné nebude vybíráno.</w:t>
      </w:r>
    </w:p>
    <w:p w:rsidR="00F638DD" w:rsidRDefault="00F638DD" w:rsidP="00F638DD">
      <w:pPr>
        <w:rPr>
          <w:sz w:val="28"/>
          <w:szCs w:val="28"/>
        </w:rPr>
      </w:pP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 xml:space="preserve">Václav Macela                                                </w:t>
      </w:r>
      <w:proofErr w:type="spellStart"/>
      <w:r w:rsidR="000639D6">
        <w:rPr>
          <w:sz w:val="28"/>
          <w:szCs w:val="28"/>
        </w:rPr>
        <w:t>Milata</w:t>
      </w:r>
      <w:proofErr w:type="spellEnd"/>
      <w:r w:rsidR="000639D6">
        <w:rPr>
          <w:sz w:val="28"/>
          <w:szCs w:val="28"/>
        </w:rPr>
        <w:t xml:space="preserve"> Vladimír, Ing.</w:t>
      </w:r>
      <w:r>
        <w:rPr>
          <w:sz w:val="28"/>
          <w:szCs w:val="28"/>
        </w:rPr>
        <w:t xml:space="preserve"> </w:t>
      </w:r>
    </w:p>
    <w:p w:rsidR="00F638DD" w:rsidRDefault="00F638DD" w:rsidP="00F638DD">
      <w:pPr>
        <w:rPr>
          <w:sz w:val="28"/>
          <w:szCs w:val="28"/>
        </w:rPr>
      </w:pPr>
      <w:r>
        <w:rPr>
          <w:sz w:val="28"/>
          <w:szCs w:val="28"/>
        </w:rPr>
        <w:t>předseda OSST                                               hlavní   rozhodčí</w:t>
      </w:r>
    </w:p>
    <w:p w:rsidR="008E1158" w:rsidRDefault="008E1158"/>
    <w:sectPr w:rsidR="008E1158" w:rsidSect="0036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8DD"/>
    <w:rsid w:val="000639D6"/>
    <w:rsid w:val="00367EB5"/>
    <w:rsid w:val="008E1158"/>
    <w:rsid w:val="00F6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Milata Vladimír Ing.</cp:lastModifiedBy>
  <cp:revision>3</cp:revision>
  <dcterms:created xsi:type="dcterms:W3CDTF">2013-08-09T08:26:00Z</dcterms:created>
  <dcterms:modified xsi:type="dcterms:W3CDTF">2013-08-09T08:31:00Z</dcterms:modified>
</cp:coreProperties>
</file>